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D8" w:rsidRPr="00705D47" w:rsidRDefault="002276D8" w:rsidP="002276D8">
      <w:pPr>
        <w:spacing w:line="240" w:lineRule="exact"/>
        <w:ind w:firstLine="567"/>
        <w:jc w:val="both"/>
        <w:rPr>
          <w:sz w:val="18"/>
          <w:szCs w:val="18"/>
        </w:rPr>
      </w:pPr>
      <w:r w:rsidRPr="00705D47">
        <w:rPr>
          <w:sz w:val="18"/>
          <w:szCs w:val="18"/>
        </w:rPr>
        <w:t>Disiplin soruşturması ve savunma hakkı:</w:t>
      </w:r>
    </w:p>
    <w:p w:rsidR="002276D8" w:rsidRPr="00705D47" w:rsidRDefault="002276D8" w:rsidP="002276D8">
      <w:pPr>
        <w:spacing w:line="240" w:lineRule="exact"/>
        <w:ind w:firstLine="567"/>
        <w:jc w:val="both"/>
        <w:rPr>
          <w:sz w:val="18"/>
          <w:szCs w:val="18"/>
        </w:rPr>
      </w:pPr>
      <w:r w:rsidRPr="00705D47">
        <w:rPr>
          <w:b/>
          <w:sz w:val="18"/>
          <w:szCs w:val="18"/>
        </w:rPr>
        <w:t>MADDE 53/A-</w:t>
      </w:r>
      <w:r w:rsidRPr="00705D47">
        <w:rPr>
          <w:sz w:val="18"/>
          <w:szCs w:val="18"/>
        </w:rPr>
        <w:t xml:space="preserve"> </w:t>
      </w:r>
      <w:r w:rsidRPr="00705D47">
        <w:rPr>
          <w:b/>
          <w:sz w:val="18"/>
          <w:szCs w:val="18"/>
        </w:rPr>
        <w:t xml:space="preserve">(Ek: </w:t>
      </w:r>
      <w:proofErr w:type="gramStart"/>
      <w:r w:rsidRPr="00705D47">
        <w:rPr>
          <w:b/>
          <w:sz w:val="18"/>
          <w:szCs w:val="18"/>
        </w:rPr>
        <w:t>2/12/2016</w:t>
      </w:r>
      <w:proofErr w:type="gramEnd"/>
      <w:r w:rsidRPr="00705D47">
        <w:rPr>
          <w:b/>
          <w:sz w:val="18"/>
          <w:szCs w:val="18"/>
        </w:rPr>
        <w:t xml:space="preserve"> - 6764/27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40" w:lineRule="exact"/>
        <w:ind w:firstLine="567"/>
        <w:jc w:val="both"/>
        <w:rPr>
          <w:sz w:val="18"/>
          <w:szCs w:val="18"/>
        </w:rPr>
      </w:pPr>
      <w:r w:rsidRPr="00705D47">
        <w:rPr>
          <w:sz w:val="18"/>
          <w:szCs w:val="18"/>
        </w:rPr>
        <w:t>Disiplin soruşturmasında uyulacak esaslar şunlardır:</w:t>
      </w:r>
    </w:p>
    <w:p w:rsidR="002276D8" w:rsidRPr="00705D47" w:rsidRDefault="002276D8" w:rsidP="002276D8">
      <w:pPr>
        <w:spacing w:line="240" w:lineRule="exact"/>
        <w:ind w:firstLine="567"/>
        <w:jc w:val="both"/>
        <w:rPr>
          <w:sz w:val="18"/>
          <w:szCs w:val="18"/>
        </w:rPr>
      </w:pPr>
      <w:r w:rsidRPr="00705D47">
        <w:rPr>
          <w:sz w:val="18"/>
          <w:szCs w:val="18"/>
        </w:rPr>
        <w:t>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2276D8" w:rsidRPr="00705D47" w:rsidRDefault="002276D8" w:rsidP="002276D8">
      <w:pPr>
        <w:spacing w:line="240" w:lineRule="exact"/>
        <w:ind w:firstLine="567"/>
        <w:jc w:val="both"/>
        <w:rPr>
          <w:sz w:val="18"/>
          <w:szCs w:val="18"/>
        </w:rPr>
      </w:pPr>
      <w:r w:rsidRPr="00705D47">
        <w:rPr>
          <w:sz w:val="18"/>
          <w:szCs w:val="18"/>
        </w:rPr>
        <w:t xml:space="preserve">b) Bilimsel araştırma ve yayın etiğine ilişkin disiplin cezası verilmesini gerektiren fiiller açısından soruşturma başlatılmadan önce bilimsel araştırma ve yayın etiği kurullarınca inceleme yapılması zorunludur. </w:t>
      </w:r>
    </w:p>
    <w:p w:rsidR="002276D8" w:rsidRPr="00705D47" w:rsidRDefault="002276D8" w:rsidP="002276D8">
      <w:pPr>
        <w:spacing w:line="240" w:lineRule="exact"/>
        <w:ind w:firstLine="567"/>
        <w:jc w:val="both"/>
        <w:rPr>
          <w:sz w:val="18"/>
          <w:szCs w:val="18"/>
        </w:rPr>
      </w:pPr>
      <w:r w:rsidRPr="00705D47">
        <w:rPr>
          <w:sz w:val="18"/>
          <w:szCs w:val="18"/>
        </w:rPr>
        <w:t>c) Disiplin amiri soruşturmayı kendisi yapabileceği gibi soruşturmayı yapmak üzere birim içerisinden soruşturmacı veya komisyon görevlendirebilir. Ancak zorunlu hallerde rektörlük aracılığıyla diğer birimlerden soruşturmacı talep edilebilir.</w:t>
      </w:r>
    </w:p>
    <w:p w:rsidR="002276D8" w:rsidRPr="00705D47" w:rsidRDefault="002276D8" w:rsidP="002276D8">
      <w:pPr>
        <w:spacing w:line="240" w:lineRule="exact"/>
        <w:ind w:firstLine="567"/>
        <w:jc w:val="both"/>
        <w:rPr>
          <w:sz w:val="18"/>
          <w:szCs w:val="18"/>
        </w:rPr>
      </w:pPr>
      <w:r w:rsidRPr="00705D47">
        <w:rPr>
          <w:sz w:val="18"/>
          <w:szCs w:val="18"/>
        </w:rPr>
        <w:t>d) Soruşturmacının görev ve unvanı, soruşturulanın görev ve unvanının üstünde veya onunla aynı düzeyde olmalıdır.</w:t>
      </w:r>
    </w:p>
    <w:p w:rsidR="002276D8" w:rsidRPr="00705D47" w:rsidRDefault="002276D8" w:rsidP="002276D8">
      <w:pPr>
        <w:spacing w:line="240" w:lineRule="exact"/>
        <w:ind w:firstLine="567"/>
        <w:jc w:val="both"/>
        <w:rPr>
          <w:sz w:val="18"/>
          <w:szCs w:val="18"/>
        </w:rPr>
      </w:pPr>
      <w:r w:rsidRPr="00705D47">
        <w:rPr>
          <w:sz w:val="18"/>
          <w:szCs w:val="18"/>
        </w:rPr>
        <w:t>e) Fiilin ast ile üst tarafından birlikte işlenmesi hâlinde soruşturma usulü ve disiplin cezası verme yetkisi üste göre belirlenir.</w:t>
      </w:r>
    </w:p>
    <w:p w:rsidR="002276D8" w:rsidRPr="00705D47" w:rsidRDefault="002276D8" w:rsidP="002276D8">
      <w:pPr>
        <w:spacing w:line="240" w:lineRule="exact"/>
        <w:ind w:firstLine="567"/>
        <w:jc w:val="both"/>
        <w:rPr>
          <w:sz w:val="18"/>
          <w:szCs w:val="18"/>
        </w:rPr>
      </w:pPr>
      <w:r w:rsidRPr="00705D47">
        <w:rPr>
          <w:sz w:val="18"/>
          <w:szCs w:val="18"/>
        </w:rPr>
        <w:t>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2276D8" w:rsidRPr="00705D47" w:rsidRDefault="002276D8" w:rsidP="002276D8">
      <w:pPr>
        <w:spacing w:line="200" w:lineRule="exact"/>
        <w:ind w:firstLine="567"/>
        <w:jc w:val="center"/>
        <w:rPr>
          <w:sz w:val="20"/>
          <w:szCs w:val="18"/>
        </w:rPr>
      </w:pPr>
      <w:r w:rsidRPr="00705D47">
        <w:rPr>
          <w:sz w:val="18"/>
          <w:szCs w:val="18"/>
        </w:rPr>
        <w:br w:type="page"/>
      </w:r>
      <w:r w:rsidRPr="00705D47">
        <w:rPr>
          <w:sz w:val="20"/>
          <w:szCs w:val="18"/>
        </w:rPr>
        <w:lastRenderedPageBreak/>
        <w:t>5376-1</w:t>
      </w:r>
    </w:p>
    <w:p w:rsidR="002276D8" w:rsidRPr="00705D47" w:rsidRDefault="002276D8" w:rsidP="002276D8">
      <w:pPr>
        <w:spacing w:line="240" w:lineRule="exact"/>
        <w:ind w:firstLine="567"/>
        <w:jc w:val="both"/>
        <w:rPr>
          <w:sz w:val="18"/>
          <w:szCs w:val="18"/>
        </w:rPr>
      </w:pPr>
    </w:p>
    <w:p w:rsidR="002276D8" w:rsidRPr="00705D47" w:rsidRDefault="002276D8" w:rsidP="002276D8">
      <w:pPr>
        <w:spacing w:line="240" w:lineRule="exact"/>
        <w:ind w:firstLine="567"/>
        <w:jc w:val="both"/>
        <w:rPr>
          <w:sz w:val="18"/>
          <w:szCs w:val="18"/>
        </w:rPr>
      </w:pPr>
      <w:r w:rsidRPr="00705D47">
        <w:rPr>
          <w:sz w:val="18"/>
          <w:szCs w:val="18"/>
        </w:rPr>
        <w:t>g) Soruşturmacı, disiplin soruşturmasıyla ilgili bilgi ve belgeleri toplama, ifade alma, tanık dinleme, bilirkişiye başvurma, keşif yapma, inceleme yapma ve ilgili makamlarla yazışma yetkisini haizdir.</w:t>
      </w:r>
    </w:p>
    <w:p w:rsidR="002276D8" w:rsidRPr="00705D47" w:rsidRDefault="002276D8" w:rsidP="002276D8">
      <w:pPr>
        <w:spacing w:line="240" w:lineRule="exact"/>
        <w:ind w:firstLine="567"/>
        <w:jc w:val="both"/>
        <w:rPr>
          <w:sz w:val="18"/>
          <w:szCs w:val="18"/>
        </w:rPr>
      </w:pPr>
      <w:r w:rsidRPr="00705D47">
        <w:rPr>
          <w:sz w:val="18"/>
          <w:szCs w:val="18"/>
        </w:rPr>
        <w:t>h) Soruşturmacının, görevlendirme kapsamında talep ettiği bilgi ve belgeler gecikmeksizin kendisine verilir.</w:t>
      </w:r>
    </w:p>
    <w:p w:rsidR="002276D8" w:rsidRPr="00705D47" w:rsidRDefault="002276D8" w:rsidP="002276D8">
      <w:pPr>
        <w:spacing w:line="240" w:lineRule="exact"/>
        <w:ind w:firstLine="567"/>
        <w:jc w:val="both"/>
        <w:rPr>
          <w:sz w:val="18"/>
          <w:szCs w:val="18"/>
        </w:rPr>
      </w:pPr>
      <w:r w:rsidRPr="00705D47">
        <w:rPr>
          <w:sz w:val="18"/>
          <w:szCs w:val="18"/>
        </w:rPr>
        <w:t>ı) Soruşturmacı, görevlendirildiği konuda soruşturma yürütür; soruşturma sırasında disiplin soruşturmasına konu olabilecek başka fiillerin ortaya çıkması durumunda bunları gecikmeksizin disiplin amirine bildirir.</w:t>
      </w:r>
    </w:p>
    <w:p w:rsidR="002276D8" w:rsidRPr="00705D47" w:rsidRDefault="002276D8" w:rsidP="002276D8">
      <w:pPr>
        <w:spacing w:line="240" w:lineRule="exact"/>
        <w:ind w:firstLine="567"/>
        <w:jc w:val="both"/>
        <w:rPr>
          <w:sz w:val="18"/>
          <w:szCs w:val="18"/>
        </w:rPr>
      </w:pPr>
      <w:r w:rsidRPr="00705D47">
        <w:rPr>
          <w:sz w:val="18"/>
          <w:szCs w:val="18"/>
        </w:rPr>
        <w:t>j) Soruşturma işlemleri bir tutanakla tespit olunur.</w:t>
      </w:r>
    </w:p>
    <w:p w:rsidR="002276D8" w:rsidRPr="00705D47" w:rsidRDefault="002276D8" w:rsidP="002276D8">
      <w:pPr>
        <w:spacing w:line="240" w:lineRule="exact"/>
        <w:ind w:firstLine="567"/>
        <w:jc w:val="both"/>
        <w:rPr>
          <w:sz w:val="18"/>
          <w:szCs w:val="18"/>
        </w:rPr>
      </w:pPr>
      <w:r w:rsidRPr="00705D47">
        <w:rPr>
          <w:sz w:val="18"/>
          <w:szCs w:val="18"/>
        </w:rPr>
        <w:t>k) Soruşturmanın gizliliği esastır.</w:t>
      </w:r>
    </w:p>
    <w:p w:rsidR="002276D8" w:rsidRPr="00705D47" w:rsidRDefault="002276D8" w:rsidP="002276D8">
      <w:pPr>
        <w:spacing w:line="240" w:lineRule="exact"/>
        <w:ind w:firstLine="567"/>
        <w:jc w:val="both"/>
        <w:rPr>
          <w:sz w:val="18"/>
          <w:szCs w:val="18"/>
        </w:rPr>
      </w:pPr>
      <w:r w:rsidRPr="00705D47">
        <w:rPr>
          <w:sz w:val="18"/>
          <w:szCs w:val="18"/>
        </w:rPr>
        <w:t xml:space="preserve">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 </w:t>
      </w:r>
    </w:p>
    <w:p w:rsidR="002276D8" w:rsidRPr="00705D47" w:rsidRDefault="002276D8" w:rsidP="002276D8">
      <w:pPr>
        <w:spacing w:line="240" w:lineRule="exact"/>
        <w:ind w:firstLine="567"/>
        <w:jc w:val="both"/>
        <w:rPr>
          <w:sz w:val="18"/>
          <w:szCs w:val="18"/>
        </w:rPr>
      </w:pPr>
      <w:r w:rsidRPr="00705D47">
        <w:rPr>
          <w:sz w:val="18"/>
          <w:szCs w:val="18"/>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rsidR="002276D8" w:rsidRPr="00705D47" w:rsidRDefault="002276D8" w:rsidP="002276D8">
      <w:pPr>
        <w:spacing w:line="240" w:lineRule="exact"/>
        <w:ind w:firstLine="567"/>
        <w:jc w:val="both"/>
        <w:rPr>
          <w:sz w:val="18"/>
          <w:szCs w:val="18"/>
        </w:rPr>
      </w:pPr>
      <w:r w:rsidRPr="00705D47">
        <w:rPr>
          <w:sz w:val="18"/>
          <w:szCs w:val="18"/>
        </w:rPr>
        <w:t>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2276D8" w:rsidRPr="00705D47" w:rsidRDefault="002276D8" w:rsidP="002276D8">
      <w:pPr>
        <w:spacing w:line="240" w:lineRule="exact"/>
        <w:ind w:firstLine="567"/>
        <w:jc w:val="both"/>
        <w:rPr>
          <w:sz w:val="18"/>
          <w:szCs w:val="18"/>
        </w:rPr>
      </w:pPr>
      <w:r w:rsidRPr="00705D47">
        <w:rPr>
          <w:sz w:val="18"/>
          <w:szCs w:val="18"/>
        </w:rPr>
        <w:t>o) Bir fiilin diğer kanunlar uyarınca idari yaptırıma bağlanmış olması, aynı fiile bu Kanun kapsamında disiplin cezası verilmesine engel teşkil etmez.</w:t>
      </w:r>
    </w:p>
    <w:p w:rsidR="002276D8" w:rsidRPr="00705D47" w:rsidRDefault="002276D8" w:rsidP="002276D8">
      <w:pPr>
        <w:spacing w:line="240" w:lineRule="exact"/>
        <w:ind w:firstLine="567"/>
        <w:jc w:val="both"/>
        <w:rPr>
          <w:sz w:val="18"/>
          <w:szCs w:val="18"/>
        </w:rPr>
      </w:pPr>
      <w:r w:rsidRPr="00705D47">
        <w:rPr>
          <w:sz w:val="18"/>
          <w:szCs w:val="18"/>
        </w:rPr>
        <w:t>Savunma hakkı kapsamında gözetilecek hususlar şunlardır:</w:t>
      </w:r>
    </w:p>
    <w:p w:rsidR="002276D8" w:rsidRPr="00705D47" w:rsidRDefault="002276D8" w:rsidP="002276D8">
      <w:pPr>
        <w:spacing w:line="240" w:lineRule="exact"/>
        <w:ind w:firstLine="567"/>
        <w:jc w:val="both"/>
        <w:rPr>
          <w:sz w:val="18"/>
          <w:szCs w:val="18"/>
        </w:rPr>
      </w:pPr>
      <w:r w:rsidRPr="00705D47">
        <w:rPr>
          <w:sz w:val="18"/>
          <w:szCs w:val="18"/>
        </w:rPr>
        <w:t xml:space="preserve">a) 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 </w:t>
      </w:r>
    </w:p>
    <w:p w:rsidR="002276D8" w:rsidRPr="00705D47" w:rsidRDefault="002276D8" w:rsidP="002276D8">
      <w:pPr>
        <w:spacing w:line="240" w:lineRule="exact"/>
        <w:ind w:firstLine="567"/>
        <w:jc w:val="both"/>
        <w:rPr>
          <w:sz w:val="18"/>
          <w:szCs w:val="18"/>
        </w:rPr>
      </w:pPr>
      <w:r w:rsidRPr="00705D47">
        <w:rPr>
          <w:sz w:val="18"/>
          <w:szCs w:val="18"/>
        </w:rPr>
        <w:t xml:space="preserve">b) Savunmaya davet yazısında hakkında disiplin soruşturması açılan fiilin neden ibaret bulunduğu, savunmasını belirtilen sürede yapmadığı takdirde savunmasından vazgeçmiş sayılacağı bildirilir. </w:t>
      </w:r>
    </w:p>
    <w:p w:rsidR="002276D8" w:rsidRPr="00705D47" w:rsidRDefault="002276D8" w:rsidP="002276D8">
      <w:pPr>
        <w:spacing w:line="240" w:lineRule="exact"/>
        <w:ind w:firstLine="567"/>
        <w:jc w:val="both"/>
        <w:rPr>
          <w:sz w:val="18"/>
          <w:szCs w:val="18"/>
        </w:rPr>
      </w:pPr>
      <w:r w:rsidRPr="00705D47">
        <w:rPr>
          <w:sz w:val="18"/>
          <w:szCs w:val="18"/>
        </w:rPr>
        <w:t>c) Disiplin cezası vermeye yetkili makamlar gerek görürse, isnat edilen fiil ve soruşturma raporunda önerilen disiplin cezasını da belirtmek suretiyle, bu maddedeki esaslar çerçevesinde (a) ve (b) bentlerindeki usule göre tekrar savunma isteyebilir.</w:t>
      </w:r>
    </w:p>
    <w:p w:rsidR="002276D8" w:rsidRPr="00705D47" w:rsidRDefault="002276D8" w:rsidP="002276D8">
      <w:pPr>
        <w:spacing w:line="240" w:lineRule="exact"/>
        <w:ind w:firstLine="567"/>
        <w:jc w:val="both"/>
        <w:rPr>
          <w:sz w:val="18"/>
          <w:szCs w:val="18"/>
        </w:rPr>
      </w:pPr>
      <w:r w:rsidRPr="00705D47">
        <w:rPr>
          <w:sz w:val="18"/>
          <w:szCs w:val="18"/>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2276D8" w:rsidRPr="00705D47" w:rsidRDefault="002276D8" w:rsidP="002276D8">
      <w:pPr>
        <w:spacing w:line="200" w:lineRule="exact"/>
        <w:ind w:firstLine="567"/>
        <w:jc w:val="center"/>
        <w:rPr>
          <w:sz w:val="20"/>
          <w:szCs w:val="18"/>
        </w:rPr>
      </w:pPr>
      <w:r w:rsidRPr="00705D47">
        <w:rPr>
          <w:sz w:val="18"/>
          <w:szCs w:val="18"/>
        </w:rPr>
        <w:br w:type="page"/>
      </w:r>
      <w:r w:rsidRPr="00705D47">
        <w:rPr>
          <w:sz w:val="20"/>
          <w:szCs w:val="18"/>
        </w:rPr>
        <w:lastRenderedPageBreak/>
        <w:t>5376-2</w:t>
      </w:r>
    </w:p>
    <w:p w:rsidR="002276D8" w:rsidRPr="00705D47" w:rsidRDefault="002276D8" w:rsidP="002276D8">
      <w:pPr>
        <w:spacing w:line="240" w:lineRule="exact"/>
        <w:ind w:firstLine="567"/>
        <w:jc w:val="both"/>
        <w:rPr>
          <w:sz w:val="18"/>
          <w:szCs w:val="18"/>
        </w:rPr>
      </w:pPr>
    </w:p>
    <w:p w:rsidR="002276D8" w:rsidRPr="00705D47" w:rsidRDefault="002276D8" w:rsidP="002276D8">
      <w:pPr>
        <w:spacing w:line="240" w:lineRule="exact"/>
        <w:ind w:firstLine="567"/>
        <w:jc w:val="both"/>
        <w:rPr>
          <w:sz w:val="18"/>
          <w:szCs w:val="18"/>
        </w:rPr>
      </w:pPr>
      <w:r w:rsidRPr="00705D47">
        <w:rPr>
          <w:sz w:val="18"/>
          <w:szCs w:val="18"/>
        </w:rPr>
        <w:t>Görevden uzaklaştırma:</w:t>
      </w:r>
    </w:p>
    <w:p w:rsidR="002276D8" w:rsidRPr="00705D47" w:rsidRDefault="002276D8" w:rsidP="002276D8">
      <w:pPr>
        <w:spacing w:line="240" w:lineRule="exact"/>
        <w:ind w:firstLine="567"/>
        <w:jc w:val="both"/>
        <w:rPr>
          <w:sz w:val="18"/>
          <w:szCs w:val="18"/>
        </w:rPr>
      </w:pPr>
      <w:r w:rsidRPr="00705D47">
        <w:rPr>
          <w:b/>
          <w:sz w:val="18"/>
          <w:szCs w:val="18"/>
        </w:rPr>
        <w:t>MADDE 53/B-</w:t>
      </w:r>
      <w:r w:rsidRPr="00705D47">
        <w:rPr>
          <w:sz w:val="18"/>
          <w:szCs w:val="18"/>
        </w:rPr>
        <w:t xml:space="preserve"> </w:t>
      </w:r>
      <w:r w:rsidRPr="00705D47">
        <w:rPr>
          <w:b/>
          <w:sz w:val="18"/>
          <w:szCs w:val="18"/>
        </w:rPr>
        <w:t xml:space="preserve">(Ek: </w:t>
      </w:r>
      <w:proofErr w:type="gramStart"/>
      <w:r w:rsidRPr="00705D47">
        <w:rPr>
          <w:b/>
          <w:sz w:val="18"/>
          <w:szCs w:val="18"/>
        </w:rPr>
        <w:t>2/12/2016</w:t>
      </w:r>
      <w:proofErr w:type="gramEnd"/>
      <w:r w:rsidRPr="00705D47">
        <w:rPr>
          <w:b/>
          <w:sz w:val="18"/>
          <w:szCs w:val="18"/>
        </w:rPr>
        <w:t xml:space="preserve"> - 6764/28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40" w:lineRule="exact"/>
        <w:ind w:firstLine="567"/>
        <w:jc w:val="both"/>
        <w:rPr>
          <w:sz w:val="18"/>
          <w:szCs w:val="18"/>
        </w:rPr>
      </w:pPr>
      <w:r w:rsidRPr="00705D47">
        <w:rPr>
          <w:sz w:val="18"/>
          <w:szCs w:val="18"/>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2276D8" w:rsidRPr="00705D47" w:rsidRDefault="002276D8" w:rsidP="002276D8">
      <w:pPr>
        <w:spacing w:line="240" w:lineRule="exact"/>
        <w:ind w:firstLine="567"/>
        <w:jc w:val="both"/>
        <w:rPr>
          <w:sz w:val="18"/>
          <w:szCs w:val="18"/>
        </w:rPr>
      </w:pPr>
      <w:r w:rsidRPr="00705D47">
        <w:rPr>
          <w:sz w:val="18"/>
          <w:szCs w:val="18"/>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 </w:t>
      </w:r>
    </w:p>
    <w:p w:rsidR="002276D8" w:rsidRPr="00705D47" w:rsidRDefault="002276D8" w:rsidP="002276D8">
      <w:pPr>
        <w:spacing w:line="240" w:lineRule="exact"/>
        <w:ind w:firstLine="567"/>
        <w:jc w:val="both"/>
        <w:rPr>
          <w:sz w:val="18"/>
          <w:szCs w:val="18"/>
        </w:rPr>
      </w:pPr>
      <w:r w:rsidRPr="00705D47">
        <w:rPr>
          <w:sz w:val="18"/>
          <w:szCs w:val="18"/>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2276D8" w:rsidRPr="00705D47" w:rsidRDefault="002276D8" w:rsidP="002276D8">
      <w:pPr>
        <w:spacing w:line="240" w:lineRule="exact"/>
        <w:ind w:firstLine="567"/>
        <w:jc w:val="both"/>
        <w:rPr>
          <w:sz w:val="18"/>
          <w:szCs w:val="18"/>
        </w:rPr>
      </w:pPr>
      <w:r w:rsidRPr="00705D47">
        <w:rPr>
          <w:sz w:val="18"/>
          <w:szCs w:val="18"/>
        </w:rPr>
        <w:t>Görevinden uzaklaştırılanlar hakkında görevden uzaklaştırmayı izleyen on işgünü içinde soruşturmaya başlanması şarttır.</w:t>
      </w:r>
    </w:p>
    <w:p w:rsidR="002276D8" w:rsidRPr="00705D47" w:rsidRDefault="002276D8" w:rsidP="002276D8">
      <w:pPr>
        <w:spacing w:line="240" w:lineRule="exact"/>
        <w:ind w:firstLine="567"/>
        <w:jc w:val="both"/>
        <w:rPr>
          <w:sz w:val="18"/>
          <w:szCs w:val="18"/>
        </w:rPr>
      </w:pPr>
      <w:r w:rsidRPr="00705D47">
        <w:rPr>
          <w:sz w:val="18"/>
          <w:szCs w:val="18"/>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2276D8" w:rsidRPr="00705D47" w:rsidRDefault="002276D8" w:rsidP="002276D8">
      <w:pPr>
        <w:spacing w:line="240" w:lineRule="exact"/>
        <w:ind w:firstLine="567"/>
        <w:jc w:val="both"/>
        <w:rPr>
          <w:sz w:val="18"/>
          <w:szCs w:val="18"/>
        </w:rPr>
      </w:pPr>
      <w:r w:rsidRPr="00705D47">
        <w:rPr>
          <w:sz w:val="18"/>
          <w:szCs w:val="18"/>
        </w:rPr>
        <w:t xml:space="preserve">Görevden uzaklaştırılanlar, kanunların öngördüğü sosyal hak ve yardımlardan faydalanmaya devam ederler. Ancak görevden uzaklaştırma süresi içinde kendilerine aylıklarının veya ücretlerinin üçte ikisi ödenir. </w:t>
      </w:r>
    </w:p>
    <w:p w:rsidR="002276D8" w:rsidRPr="00705D47" w:rsidRDefault="002276D8" w:rsidP="002276D8">
      <w:pPr>
        <w:spacing w:line="240" w:lineRule="exact"/>
        <w:ind w:firstLine="567"/>
        <w:jc w:val="both"/>
        <w:rPr>
          <w:sz w:val="18"/>
          <w:szCs w:val="18"/>
        </w:rPr>
      </w:pPr>
      <w:proofErr w:type="gramStart"/>
      <w:r w:rsidRPr="00705D47">
        <w:rPr>
          <w:sz w:val="18"/>
          <w:szCs w:val="18"/>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2276D8" w:rsidRPr="00705D47" w:rsidRDefault="002276D8" w:rsidP="002276D8">
      <w:pPr>
        <w:spacing w:line="240" w:lineRule="exact"/>
        <w:ind w:firstLine="567"/>
        <w:jc w:val="both"/>
        <w:rPr>
          <w:sz w:val="18"/>
          <w:szCs w:val="18"/>
        </w:rPr>
      </w:pPr>
      <w:r w:rsidRPr="00705D47">
        <w:rPr>
          <w:sz w:val="18"/>
          <w:szCs w:val="18"/>
        </w:rPr>
        <w:t>Soruşturma sonunda kamu görevinden çıkarma cezası önerilmesi hali dışında görevden uzaklaştırma tedbiri, bu tedbiri alan yetkililerce derhal kaldırılır.</w:t>
      </w:r>
    </w:p>
    <w:p w:rsidR="002276D8" w:rsidRPr="00705D47" w:rsidRDefault="002276D8" w:rsidP="002276D8">
      <w:pPr>
        <w:spacing w:line="240" w:lineRule="exact"/>
        <w:ind w:firstLine="567"/>
        <w:jc w:val="both"/>
        <w:rPr>
          <w:sz w:val="18"/>
          <w:szCs w:val="18"/>
        </w:rPr>
      </w:pPr>
      <w:r w:rsidRPr="00705D47">
        <w:rPr>
          <w:sz w:val="18"/>
          <w:szCs w:val="18"/>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2276D8" w:rsidRPr="00705D47" w:rsidRDefault="002276D8" w:rsidP="002276D8">
      <w:pPr>
        <w:spacing w:line="240" w:lineRule="exact"/>
        <w:ind w:firstLine="567"/>
        <w:jc w:val="both"/>
        <w:rPr>
          <w:sz w:val="18"/>
          <w:szCs w:val="18"/>
        </w:rPr>
      </w:pPr>
      <w:r w:rsidRPr="00705D47">
        <w:rPr>
          <w:sz w:val="18"/>
          <w:szCs w:val="18"/>
        </w:rPr>
        <w:t>Kişinin görevi başında kalmasının, soruşturmanın devamına engel olmadığı hallerde görevden uzaklaştırma tedbiri süresi dolmadan da kaldırılabilir.</w:t>
      </w:r>
    </w:p>
    <w:p w:rsidR="002276D8" w:rsidRPr="00705D47" w:rsidRDefault="002276D8" w:rsidP="002276D8">
      <w:pPr>
        <w:spacing w:line="240" w:lineRule="exact"/>
        <w:ind w:firstLine="567"/>
        <w:jc w:val="both"/>
        <w:rPr>
          <w:sz w:val="18"/>
          <w:szCs w:val="18"/>
        </w:rPr>
      </w:pPr>
    </w:p>
    <w:p w:rsidR="002276D8" w:rsidRPr="00705D47" w:rsidRDefault="002276D8" w:rsidP="002276D8">
      <w:pPr>
        <w:spacing w:line="240" w:lineRule="exact"/>
        <w:ind w:firstLine="567"/>
        <w:jc w:val="center"/>
        <w:rPr>
          <w:sz w:val="22"/>
          <w:szCs w:val="22"/>
        </w:rPr>
      </w:pPr>
      <w:r w:rsidRPr="00705D47">
        <w:rPr>
          <w:sz w:val="18"/>
          <w:szCs w:val="18"/>
        </w:rPr>
        <w:br w:type="page"/>
      </w:r>
      <w:r w:rsidRPr="00705D47">
        <w:rPr>
          <w:sz w:val="22"/>
          <w:szCs w:val="22"/>
        </w:rPr>
        <w:lastRenderedPageBreak/>
        <w:t>5376-3</w:t>
      </w:r>
    </w:p>
    <w:p w:rsidR="002276D8" w:rsidRPr="00705D47" w:rsidRDefault="002276D8" w:rsidP="002276D8">
      <w:pPr>
        <w:spacing w:line="240" w:lineRule="exact"/>
        <w:ind w:firstLine="567"/>
        <w:jc w:val="both"/>
        <w:rPr>
          <w:sz w:val="18"/>
          <w:szCs w:val="18"/>
        </w:rPr>
      </w:pPr>
    </w:p>
    <w:p w:rsidR="002276D8" w:rsidRPr="00705D47" w:rsidRDefault="002276D8" w:rsidP="002276D8">
      <w:pPr>
        <w:spacing w:line="240" w:lineRule="exact"/>
        <w:ind w:firstLine="567"/>
        <w:jc w:val="both"/>
        <w:rPr>
          <w:sz w:val="18"/>
          <w:szCs w:val="18"/>
        </w:rPr>
      </w:pPr>
      <w:r w:rsidRPr="00705D47">
        <w:rPr>
          <w:sz w:val="18"/>
          <w:szCs w:val="18"/>
        </w:rPr>
        <w:t>Zamanaşımı:</w:t>
      </w:r>
    </w:p>
    <w:p w:rsidR="002276D8" w:rsidRPr="00705D47" w:rsidRDefault="002276D8" w:rsidP="002276D8">
      <w:pPr>
        <w:spacing w:line="240" w:lineRule="exact"/>
        <w:ind w:firstLine="567"/>
        <w:jc w:val="both"/>
        <w:rPr>
          <w:sz w:val="18"/>
          <w:szCs w:val="18"/>
        </w:rPr>
      </w:pPr>
      <w:r w:rsidRPr="00705D47">
        <w:rPr>
          <w:b/>
          <w:sz w:val="18"/>
          <w:szCs w:val="18"/>
        </w:rPr>
        <w:t>MADDE 53/C-</w:t>
      </w:r>
      <w:r w:rsidRPr="00705D47">
        <w:rPr>
          <w:sz w:val="18"/>
          <w:szCs w:val="18"/>
        </w:rPr>
        <w:t xml:space="preserve"> </w:t>
      </w:r>
      <w:r w:rsidRPr="00705D47">
        <w:rPr>
          <w:b/>
          <w:sz w:val="18"/>
          <w:szCs w:val="18"/>
        </w:rPr>
        <w:t xml:space="preserve">(Ek: </w:t>
      </w:r>
      <w:proofErr w:type="gramStart"/>
      <w:r w:rsidRPr="00705D47">
        <w:rPr>
          <w:b/>
          <w:sz w:val="18"/>
          <w:szCs w:val="18"/>
        </w:rPr>
        <w:t>2/12/2016</w:t>
      </w:r>
      <w:proofErr w:type="gramEnd"/>
      <w:r w:rsidRPr="00705D47">
        <w:rPr>
          <w:b/>
          <w:sz w:val="18"/>
          <w:szCs w:val="18"/>
        </w:rPr>
        <w:t xml:space="preserve"> - 6764/29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40" w:lineRule="exact"/>
        <w:ind w:firstLine="567"/>
        <w:jc w:val="both"/>
        <w:rPr>
          <w:sz w:val="18"/>
          <w:szCs w:val="18"/>
        </w:rPr>
      </w:pPr>
      <w:r w:rsidRPr="00705D47">
        <w:rPr>
          <w:sz w:val="18"/>
          <w:szCs w:val="18"/>
        </w:rPr>
        <w:t xml:space="preserve">Disiplin cezası verilmesini gerektiren fiil ve hallerin işlendiğinin öğrenildiği tarihten itibaren; </w:t>
      </w:r>
    </w:p>
    <w:p w:rsidR="002276D8" w:rsidRPr="00705D47" w:rsidRDefault="002276D8" w:rsidP="002276D8">
      <w:pPr>
        <w:spacing w:line="240" w:lineRule="exact"/>
        <w:ind w:firstLine="567"/>
        <w:jc w:val="both"/>
        <w:rPr>
          <w:sz w:val="18"/>
          <w:szCs w:val="18"/>
        </w:rPr>
      </w:pPr>
      <w:r w:rsidRPr="00705D47">
        <w:rPr>
          <w:sz w:val="18"/>
          <w:szCs w:val="18"/>
        </w:rPr>
        <w:t>a) Uyarma, kınama, aylıktan veya ücretten kesme ve kademe ilerlemesinin durdurulması veya birden fazla ücretten kesme cezalarında bir ay içinde,</w:t>
      </w:r>
    </w:p>
    <w:p w:rsidR="002276D8" w:rsidRPr="00705D47" w:rsidRDefault="002276D8" w:rsidP="002276D8">
      <w:pPr>
        <w:spacing w:line="240" w:lineRule="exact"/>
        <w:ind w:firstLine="567"/>
        <w:jc w:val="both"/>
        <w:rPr>
          <w:sz w:val="18"/>
          <w:szCs w:val="18"/>
        </w:rPr>
      </w:pPr>
      <w:r w:rsidRPr="00705D47">
        <w:rPr>
          <w:sz w:val="18"/>
          <w:szCs w:val="18"/>
        </w:rPr>
        <w:t>b) Üniversite öğretim mesleğinden çıkarma ve kamu görevinden çıkarma cezasında altı ay içinde,</w:t>
      </w:r>
    </w:p>
    <w:p w:rsidR="002276D8" w:rsidRPr="00705D47" w:rsidRDefault="002276D8" w:rsidP="002276D8">
      <w:pPr>
        <w:spacing w:line="240" w:lineRule="exact"/>
        <w:ind w:firstLine="567"/>
        <w:jc w:val="both"/>
        <w:rPr>
          <w:sz w:val="18"/>
          <w:szCs w:val="18"/>
        </w:rPr>
      </w:pPr>
      <w:proofErr w:type="gramStart"/>
      <w:r w:rsidRPr="00705D47">
        <w:rPr>
          <w:sz w:val="18"/>
          <w:szCs w:val="18"/>
        </w:rPr>
        <w:t>disiplin</w:t>
      </w:r>
      <w:proofErr w:type="gramEnd"/>
      <w:r w:rsidRPr="00705D47">
        <w:rPr>
          <w:sz w:val="18"/>
          <w:szCs w:val="18"/>
        </w:rPr>
        <w:t xml:space="preserve"> soruşturmasına başlanmadığı takdirde disiplin soruşturması açılamaz.</w:t>
      </w:r>
    </w:p>
    <w:p w:rsidR="002276D8" w:rsidRPr="00705D47" w:rsidRDefault="002276D8" w:rsidP="002276D8">
      <w:pPr>
        <w:spacing w:line="240" w:lineRule="exact"/>
        <w:ind w:firstLine="567"/>
        <w:jc w:val="both"/>
        <w:rPr>
          <w:sz w:val="18"/>
          <w:szCs w:val="18"/>
        </w:rPr>
      </w:pPr>
      <w:r w:rsidRPr="00705D47">
        <w:rPr>
          <w:sz w:val="18"/>
          <w:szCs w:val="18"/>
        </w:rPr>
        <w:t xml:space="preserve">Disiplin cezası verilmesini gerektiren fiillerin işlendiği tarihten itibaren iki yıl, üniversite öğretim mesleğinden çıkarma cezasını gerektiren fiil açısından altı yıl geçmiş ise disiplin cezası verilemez.        </w:t>
      </w:r>
    </w:p>
    <w:p w:rsidR="002276D8" w:rsidRPr="00705D47" w:rsidRDefault="002276D8" w:rsidP="002276D8">
      <w:pPr>
        <w:spacing w:line="240" w:lineRule="exact"/>
        <w:ind w:firstLine="567"/>
        <w:jc w:val="both"/>
        <w:rPr>
          <w:sz w:val="18"/>
          <w:szCs w:val="18"/>
        </w:rPr>
      </w:pPr>
      <w:r w:rsidRPr="00705D47">
        <w:rPr>
          <w:sz w:val="18"/>
          <w:szCs w:val="18"/>
        </w:rPr>
        <w:t>Bilimsel bir eserin akademik atama ve terfilerde kullanılması ya da kısmen veya tamamen yeniden yayımlanması hâlinde ikinci fıkrada belirtilen zamanaşımı süreleri yeniden işlemeye başlar.</w:t>
      </w:r>
    </w:p>
    <w:p w:rsidR="002276D8" w:rsidRPr="00705D47" w:rsidRDefault="002276D8" w:rsidP="002276D8">
      <w:pPr>
        <w:spacing w:line="240" w:lineRule="exact"/>
        <w:ind w:firstLine="567"/>
        <w:jc w:val="both"/>
        <w:rPr>
          <w:sz w:val="18"/>
          <w:szCs w:val="18"/>
        </w:rPr>
      </w:pPr>
      <w:r w:rsidRPr="00705D47">
        <w:rPr>
          <w:sz w:val="18"/>
          <w:szCs w:val="18"/>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w:t>
      </w:r>
      <w:r>
        <w:rPr>
          <w:sz w:val="18"/>
          <w:szCs w:val="18"/>
        </w:rPr>
        <w:t>siplin cezası tesis edilebilir.</w:t>
      </w:r>
    </w:p>
    <w:p w:rsidR="002276D8" w:rsidRPr="00705D47" w:rsidRDefault="002276D8" w:rsidP="002276D8">
      <w:pPr>
        <w:spacing w:line="240" w:lineRule="exact"/>
        <w:ind w:firstLine="567"/>
        <w:jc w:val="both"/>
        <w:rPr>
          <w:sz w:val="18"/>
          <w:szCs w:val="18"/>
        </w:rPr>
      </w:pPr>
      <w:r w:rsidRPr="00705D47">
        <w:rPr>
          <w:sz w:val="18"/>
          <w:szCs w:val="18"/>
        </w:rPr>
        <w:t xml:space="preserve">Disiplin cezası verme yetkisi: </w:t>
      </w:r>
    </w:p>
    <w:p w:rsidR="002276D8" w:rsidRPr="00705D47" w:rsidRDefault="002276D8" w:rsidP="002276D8">
      <w:pPr>
        <w:spacing w:line="240" w:lineRule="exact"/>
        <w:ind w:firstLine="567"/>
        <w:jc w:val="both"/>
        <w:rPr>
          <w:sz w:val="18"/>
          <w:szCs w:val="18"/>
        </w:rPr>
      </w:pPr>
      <w:r w:rsidRPr="00705D47">
        <w:rPr>
          <w:b/>
          <w:sz w:val="18"/>
          <w:szCs w:val="18"/>
        </w:rPr>
        <w:t>MADDE 53/Ç-</w:t>
      </w:r>
      <w:r w:rsidRPr="00705D47">
        <w:rPr>
          <w:sz w:val="18"/>
          <w:szCs w:val="18"/>
        </w:rPr>
        <w:t xml:space="preserve"> </w:t>
      </w:r>
      <w:r w:rsidRPr="00705D47">
        <w:rPr>
          <w:b/>
          <w:sz w:val="18"/>
          <w:szCs w:val="18"/>
        </w:rPr>
        <w:t xml:space="preserve">(Ek: </w:t>
      </w:r>
      <w:proofErr w:type="gramStart"/>
      <w:r w:rsidRPr="00705D47">
        <w:rPr>
          <w:b/>
          <w:sz w:val="18"/>
          <w:szCs w:val="18"/>
        </w:rPr>
        <w:t>2/12/2016</w:t>
      </w:r>
      <w:proofErr w:type="gramEnd"/>
      <w:r w:rsidRPr="00705D47">
        <w:rPr>
          <w:b/>
          <w:sz w:val="18"/>
          <w:szCs w:val="18"/>
        </w:rPr>
        <w:t xml:space="preserve"> - 6764/30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40" w:lineRule="exact"/>
        <w:ind w:firstLine="567"/>
        <w:jc w:val="both"/>
        <w:rPr>
          <w:sz w:val="18"/>
          <w:szCs w:val="18"/>
        </w:rPr>
      </w:pPr>
      <w:r w:rsidRPr="00705D47">
        <w:rPr>
          <w:sz w:val="18"/>
          <w:szCs w:val="18"/>
        </w:rPr>
        <w:t>Disiplin cezası vermeye yetkili amir ve kurullar şunlardır:</w:t>
      </w:r>
    </w:p>
    <w:p w:rsidR="002276D8" w:rsidRPr="00705D47" w:rsidRDefault="002276D8" w:rsidP="002276D8">
      <w:pPr>
        <w:spacing w:line="240" w:lineRule="exact"/>
        <w:ind w:firstLine="567"/>
        <w:jc w:val="both"/>
        <w:rPr>
          <w:sz w:val="18"/>
          <w:szCs w:val="18"/>
        </w:rPr>
      </w:pPr>
      <w:r w:rsidRPr="00705D47">
        <w:rPr>
          <w:sz w:val="18"/>
          <w:szCs w:val="18"/>
        </w:rPr>
        <w:t>a) Uyarma ve kınama cezaları sıralı disiplin amirleri tarafından, rektörler ve bağımsız vakıf meslek yüksekokulu müdürleri hakkında Yükseköğretim Kurulu Başkanı tarafından verilir.</w:t>
      </w:r>
    </w:p>
    <w:p w:rsidR="002276D8" w:rsidRPr="00705D47" w:rsidRDefault="002276D8" w:rsidP="002276D8">
      <w:pPr>
        <w:spacing w:line="240" w:lineRule="exact"/>
        <w:ind w:firstLine="567"/>
        <w:jc w:val="both"/>
        <w:rPr>
          <w:sz w:val="18"/>
          <w:szCs w:val="18"/>
        </w:rPr>
      </w:pPr>
      <w:r w:rsidRPr="00705D47">
        <w:rPr>
          <w:sz w:val="18"/>
          <w:szCs w:val="18"/>
        </w:rPr>
        <w:t xml:space="preserve">b) Aylıktan veya ücretten kesme ve kademe ilerlemesinin durdurulması veya birden fazla ücretten kesme cezaları kişinin görevli olduğu birimdeki disiplin kurulu kararı ile verilir. </w:t>
      </w:r>
    </w:p>
    <w:p w:rsidR="002276D8" w:rsidRPr="00705D47" w:rsidRDefault="002276D8" w:rsidP="002276D8">
      <w:pPr>
        <w:spacing w:line="240" w:lineRule="exact"/>
        <w:ind w:firstLine="567"/>
        <w:jc w:val="both"/>
        <w:rPr>
          <w:sz w:val="18"/>
          <w:szCs w:val="18"/>
        </w:rPr>
      </w:pPr>
      <w:r w:rsidRPr="00705D47">
        <w:rPr>
          <w:sz w:val="18"/>
          <w:szCs w:val="18"/>
        </w:rPr>
        <w:t>c) Üniversite öğretim mesleğinden çıkarma ve kamu görevinden çıkarma cezaları atamaya yetkili amirin teklifi üzerine Yüksek Disiplin Kurulu kararıyla verilir.</w:t>
      </w:r>
    </w:p>
    <w:p w:rsidR="002276D8" w:rsidRPr="00705D47" w:rsidRDefault="002276D8" w:rsidP="002276D8">
      <w:pPr>
        <w:spacing w:line="240" w:lineRule="exact"/>
        <w:ind w:firstLine="567"/>
        <w:jc w:val="both"/>
        <w:rPr>
          <w:sz w:val="18"/>
          <w:szCs w:val="18"/>
        </w:rPr>
      </w:pPr>
      <w:r w:rsidRPr="00705D47">
        <w:rPr>
          <w:sz w:val="18"/>
          <w:szCs w:val="18"/>
        </w:rPr>
        <w:t>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2276D8" w:rsidRPr="00705D47" w:rsidRDefault="002276D8" w:rsidP="002276D8">
      <w:pPr>
        <w:spacing w:line="240" w:lineRule="exact"/>
        <w:ind w:firstLine="567"/>
        <w:jc w:val="both"/>
        <w:rPr>
          <w:sz w:val="18"/>
          <w:szCs w:val="18"/>
        </w:rPr>
      </w:pPr>
      <w:r w:rsidRPr="00705D47">
        <w:rPr>
          <w:sz w:val="18"/>
          <w:szCs w:val="18"/>
        </w:rP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2276D8" w:rsidRPr="00705D47" w:rsidRDefault="002276D8" w:rsidP="002276D8">
      <w:pPr>
        <w:spacing w:line="240" w:lineRule="exact"/>
        <w:ind w:firstLine="567"/>
        <w:jc w:val="both"/>
        <w:rPr>
          <w:sz w:val="18"/>
          <w:szCs w:val="18"/>
        </w:rPr>
      </w:pPr>
      <w:r w:rsidRPr="00705D47">
        <w:rPr>
          <w:sz w:val="18"/>
          <w:szCs w:val="18"/>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2276D8" w:rsidRPr="00705D47" w:rsidRDefault="002276D8" w:rsidP="002276D8">
      <w:pPr>
        <w:spacing w:line="240" w:lineRule="exact"/>
        <w:ind w:firstLine="567"/>
        <w:jc w:val="center"/>
        <w:rPr>
          <w:sz w:val="22"/>
          <w:szCs w:val="22"/>
        </w:rPr>
      </w:pPr>
      <w:r w:rsidRPr="00705D47">
        <w:rPr>
          <w:sz w:val="18"/>
          <w:szCs w:val="18"/>
        </w:rPr>
        <w:br w:type="page"/>
      </w:r>
      <w:r w:rsidRPr="00705D47">
        <w:rPr>
          <w:sz w:val="22"/>
          <w:szCs w:val="22"/>
        </w:rPr>
        <w:lastRenderedPageBreak/>
        <w:t>5376-4</w:t>
      </w:r>
    </w:p>
    <w:p w:rsidR="002276D8" w:rsidRPr="00705D47" w:rsidRDefault="002276D8" w:rsidP="002276D8">
      <w:pPr>
        <w:spacing w:line="240" w:lineRule="exact"/>
        <w:ind w:firstLine="567"/>
        <w:jc w:val="both"/>
        <w:rPr>
          <w:sz w:val="18"/>
          <w:szCs w:val="18"/>
        </w:rPr>
      </w:pPr>
    </w:p>
    <w:p w:rsidR="002276D8" w:rsidRPr="00705D47" w:rsidRDefault="002276D8" w:rsidP="002276D8">
      <w:pPr>
        <w:spacing w:line="240" w:lineRule="exact"/>
        <w:ind w:firstLine="567"/>
        <w:jc w:val="both"/>
        <w:rPr>
          <w:sz w:val="18"/>
          <w:szCs w:val="18"/>
        </w:rPr>
      </w:pPr>
      <w:r w:rsidRPr="00705D47">
        <w:rPr>
          <w:sz w:val="18"/>
          <w:szCs w:val="18"/>
        </w:rPr>
        <w:t>Disiplin cezası verme yetkisi devredilemez.</w:t>
      </w:r>
    </w:p>
    <w:p w:rsidR="002276D8" w:rsidRPr="00705D47" w:rsidRDefault="002276D8" w:rsidP="002276D8">
      <w:pPr>
        <w:spacing w:line="240" w:lineRule="exact"/>
        <w:ind w:firstLine="567"/>
        <w:jc w:val="both"/>
        <w:rPr>
          <w:sz w:val="18"/>
          <w:szCs w:val="18"/>
        </w:rPr>
      </w:pPr>
      <w:r w:rsidRPr="00705D47">
        <w:rPr>
          <w:sz w:val="18"/>
          <w:szCs w:val="18"/>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705D47">
        <w:rPr>
          <w:sz w:val="18"/>
          <w:szCs w:val="18"/>
        </w:rPr>
        <w:t>niyabeten</w:t>
      </w:r>
      <w:proofErr w:type="spellEnd"/>
      <w:r w:rsidRPr="00705D47">
        <w:rPr>
          <w:sz w:val="18"/>
          <w:szCs w:val="18"/>
        </w:rPr>
        <w:t xml:space="preserve"> dinletmeye, keşif yapmaya veya yaptırmaya yetkilidir.</w:t>
      </w:r>
    </w:p>
    <w:p w:rsidR="002276D8" w:rsidRPr="00705D47" w:rsidRDefault="002276D8" w:rsidP="002276D8">
      <w:pPr>
        <w:spacing w:line="240" w:lineRule="exact"/>
        <w:ind w:firstLine="567"/>
        <w:jc w:val="both"/>
        <w:rPr>
          <w:sz w:val="18"/>
          <w:szCs w:val="18"/>
        </w:rPr>
      </w:pPr>
      <w:r w:rsidRPr="00705D47">
        <w:rPr>
          <w:sz w:val="18"/>
          <w:szCs w:val="18"/>
        </w:rPr>
        <w:t xml:space="preserve">Disiplin cezası verilmesinde uygulanacak temel ilkeler: </w:t>
      </w:r>
    </w:p>
    <w:p w:rsidR="002276D8" w:rsidRPr="00705D47" w:rsidRDefault="002276D8" w:rsidP="002276D8">
      <w:pPr>
        <w:spacing w:line="240" w:lineRule="exact"/>
        <w:ind w:firstLine="567"/>
        <w:jc w:val="both"/>
        <w:rPr>
          <w:sz w:val="18"/>
          <w:szCs w:val="18"/>
        </w:rPr>
      </w:pPr>
      <w:r w:rsidRPr="00705D47">
        <w:rPr>
          <w:b/>
          <w:sz w:val="18"/>
          <w:szCs w:val="18"/>
        </w:rPr>
        <w:t>MADDE 53/D-</w:t>
      </w:r>
      <w:r w:rsidRPr="00705D47">
        <w:rPr>
          <w:sz w:val="18"/>
          <w:szCs w:val="18"/>
        </w:rPr>
        <w:t xml:space="preserve"> </w:t>
      </w:r>
      <w:r w:rsidRPr="00705D47">
        <w:rPr>
          <w:b/>
          <w:sz w:val="18"/>
          <w:szCs w:val="18"/>
        </w:rPr>
        <w:t xml:space="preserve">(Ek: </w:t>
      </w:r>
      <w:proofErr w:type="gramStart"/>
      <w:r w:rsidRPr="00705D47">
        <w:rPr>
          <w:b/>
          <w:sz w:val="18"/>
          <w:szCs w:val="18"/>
        </w:rPr>
        <w:t>2/12/2016</w:t>
      </w:r>
      <w:proofErr w:type="gramEnd"/>
      <w:r w:rsidRPr="00705D47">
        <w:rPr>
          <w:b/>
          <w:sz w:val="18"/>
          <w:szCs w:val="18"/>
        </w:rPr>
        <w:t xml:space="preserve"> - 6764/31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40" w:lineRule="exact"/>
        <w:ind w:firstLine="567"/>
        <w:jc w:val="both"/>
        <w:rPr>
          <w:sz w:val="18"/>
          <w:szCs w:val="18"/>
        </w:rPr>
      </w:pPr>
      <w:r w:rsidRPr="00705D47">
        <w:rPr>
          <w:sz w:val="18"/>
          <w:szCs w:val="18"/>
        </w:rPr>
        <w:t xml:space="preserve">Aynı fiile birden fazla disiplin cezası verilemez. Fiilin birden fazla disiplin suçu teşkil etmesi hâlinde bu suçlardan en ağır cezayı gerektiren disiplin cezası verilir. </w:t>
      </w:r>
    </w:p>
    <w:p w:rsidR="002276D8" w:rsidRPr="00705D47" w:rsidRDefault="002276D8" w:rsidP="002276D8">
      <w:pPr>
        <w:spacing w:line="240" w:lineRule="exact"/>
        <w:ind w:firstLine="567"/>
        <w:jc w:val="both"/>
        <w:rPr>
          <w:sz w:val="18"/>
          <w:szCs w:val="18"/>
        </w:rPr>
      </w:pPr>
      <w:r w:rsidRPr="00705D47">
        <w:rPr>
          <w:sz w:val="18"/>
          <w:szCs w:val="18"/>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2276D8" w:rsidRPr="00705D47" w:rsidRDefault="002276D8" w:rsidP="002276D8">
      <w:pPr>
        <w:spacing w:line="240" w:lineRule="exact"/>
        <w:ind w:firstLine="567"/>
        <w:jc w:val="both"/>
        <w:rPr>
          <w:sz w:val="18"/>
          <w:szCs w:val="18"/>
        </w:rPr>
      </w:pPr>
      <w:r w:rsidRPr="00705D47">
        <w:rPr>
          <w:sz w:val="18"/>
          <w:szCs w:val="18"/>
        </w:rPr>
        <w:t>Geçmiş hizmetleri sırasındaki çalışmaları olumlu olan veya ödül veya başarı belgesi alanlara verilecek disiplin cezalarında bir derece alt ceza uygulanabilir. Bir derece alt cezayı, asıl cezayı vermeye yetkili makam verir.</w:t>
      </w:r>
    </w:p>
    <w:p w:rsidR="002276D8" w:rsidRPr="00705D47" w:rsidRDefault="002276D8" w:rsidP="002276D8">
      <w:pPr>
        <w:spacing w:line="240" w:lineRule="exact"/>
        <w:ind w:firstLine="567"/>
        <w:jc w:val="both"/>
        <w:rPr>
          <w:sz w:val="18"/>
          <w:szCs w:val="18"/>
        </w:rPr>
      </w:pPr>
      <w:r w:rsidRPr="00705D47">
        <w:rPr>
          <w:sz w:val="18"/>
          <w:szCs w:val="18"/>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2276D8" w:rsidRPr="00705D47" w:rsidRDefault="002276D8" w:rsidP="002276D8">
      <w:pPr>
        <w:spacing w:line="240" w:lineRule="exact"/>
        <w:ind w:firstLine="567"/>
        <w:jc w:val="both"/>
        <w:rPr>
          <w:sz w:val="18"/>
          <w:szCs w:val="18"/>
        </w:rPr>
      </w:pPr>
      <w:r w:rsidRPr="00705D47">
        <w:rPr>
          <w:sz w:val="18"/>
          <w:szCs w:val="18"/>
        </w:rPr>
        <w:t>Bu Kanunda sayılan ve disiplin cezası verilmesini gerektiren fiillere nitelik ve ağırlıkları itibarıyla benzer fiilleri işleyenlere de hangi disiplin fiiline benzediği belirtilerek aynı türden disiplin cezaları verilir.</w:t>
      </w:r>
    </w:p>
    <w:p w:rsidR="002276D8" w:rsidRPr="00705D47" w:rsidRDefault="002276D8" w:rsidP="002276D8">
      <w:pPr>
        <w:spacing w:line="240" w:lineRule="exact"/>
        <w:ind w:firstLine="567"/>
        <w:jc w:val="both"/>
        <w:rPr>
          <w:sz w:val="18"/>
          <w:szCs w:val="18"/>
        </w:rPr>
      </w:pPr>
      <w:r w:rsidRPr="00705D47">
        <w:rPr>
          <w:sz w:val="18"/>
          <w:szCs w:val="18"/>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2276D8" w:rsidRPr="00705D47" w:rsidRDefault="002276D8" w:rsidP="002276D8">
      <w:pPr>
        <w:spacing w:line="240" w:lineRule="exact"/>
        <w:ind w:firstLine="567"/>
        <w:jc w:val="both"/>
        <w:rPr>
          <w:sz w:val="18"/>
          <w:szCs w:val="18"/>
        </w:rPr>
      </w:pPr>
      <w:r w:rsidRPr="00705D47">
        <w:rPr>
          <w:sz w:val="18"/>
          <w:szCs w:val="18"/>
        </w:rPr>
        <w:t>Disiplin cezaları, verildikleri tarihten itibaren, aylıktan veya ücretten kesme cezası ile kademe ilerlemesinin durdurulması veya birden fazla ücretten kesme cezası ise cezanın verildiği tarihi izleyen aybaşında uygulanır.</w:t>
      </w:r>
    </w:p>
    <w:p w:rsidR="002276D8" w:rsidRPr="00705D47" w:rsidRDefault="002276D8" w:rsidP="002276D8">
      <w:pPr>
        <w:spacing w:line="240" w:lineRule="exact"/>
        <w:ind w:firstLine="567"/>
        <w:jc w:val="both"/>
        <w:rPr>
          <w:sz w:val="18"/>
          <w:szCs w:val="18"/>
        </w:rPr>
      </w:pPr>
      <w:r w:rsidRPr="00705D47">
        <w:rPr>
          <w:sz w:val="18"/>
          <w:szCs w:val="18"/>
        </w:rPr>
        <w:t>Disiplin cezaları üst disiplin amirine, üniversite öğretim mesleğinden çıkarma cezası tüm yükseköğretim kurumlarına, kamu görevinden çıkarma cezası ise ayrıca Devlet Personel Başkanlığına bildirilir.</w:t>
      </w:r>
    </w:p>
    <w:p w:rsidR="002276D8" w:rsidRPr="00705D47" w:rsidRDefault="002276D8" w:rsidP="002276D8">
      <w:pPr>
        <w:spacing w:line="240" w:lineRule="exact"/>
        <w:ind w:firstLine="567"/>
        <w:jc w:val="both"/>
        <w:rPr>
          <w:sz w:val="18"/>
          <w:szCs w:val="18"/>
        </w:rPr>
      </w:pPr>
      <w:proofErr w:type="gramStart"/>
      <w:r w:rsidRPr="00705D47">
        <w:rPr>
          <w:sz w:val="18"/>
          <w:szCs w:val="18"/>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705D47">
        <w:rPr>
          <w:sz w:val="18"/>
          <w:szCs w:val="18"/>
        </w:rPr>
        <w:t>anasanat</w:t>
      </w:r>
      <w:proofErr w:type="spellEnd"/>
      <w:r w:rsidRPr="00705D47">
        <w:rPr>
          <w:sz w:val="18"/>
          <w:szCs w:val="18"/>
        </w:rPr>
        <w:t xml:space="preserve"> dalı başkanı, bilim dalı başkanı, sanat dalı başkanı, daire başkanı dengi ve üstü kadrolara atanamazlar. </w:t>
      </w:r>
      <w:proofErr w:type="gramEnd"/>
      <w:r w:rsidRPr="00705D47">
        <w:rPr>
          <w:sz w:val="18"/>
          <w:szCs w:val="18"/>
        </w:rPr>
        <w:t>Söz konusu disiplin cezalarının verildiği tarihte bu görevlerde bulunanların görevleri kendiliğinden sona erer ve durum ilgili mercilere derhal bildirilir.</w:t>
      </w:r>
    </w:p>
    <w:p w:rsidR="002276D8" w:rsidRPr="00705D47" w:rsidRDefault="002276D8" w:rsidP="002276D8">
      <w:pPr>
        <w:spacing w:line="240" w:lineRule="exact"/>
        <w:ind w:firstLine="567"/>
        <w:jc w:val="center"/>
        <w:rPr>
          <w:sz w:val="22"/>
          <w:szCs w:val="22"/>
        </w:rPr>
      </w:pPr>
      <w:r w:rsidRPr="00705D47">
        <w:rPr>
          <w:sz w:val="18"/>
          <w:szCs w:val="18"/>
        </w:rPr>
        <w:br w:type="page"/>
      </w:r>
      <w:r w:rsidRPr="00705D47">
        <w:rPr>
          <w:sz w:val="22"/>
          <w:szCs w:val="22"/>
        </w:rPr>
        <w:lastRenderedPageBreak/>
        <w:t>5376-5</w:t>
      </w:r>
    </w:p>
    <w:p w:rsidR="002276D8" w:rsidRPr="00705D47" w:rsidRDefault="002276D8" w:rsidP="002276D8">
      <w:pPr>
        <w:spacing w:line="240" w:lineRule="exact"/>
        <w:ind w:firstLine="567"/>
        <w:jc w:val="both"/>
        <w:rPr>
          <w:sz w:val="18"/>
          <w:szCs w:val="18"/>
        </w:rPr>
      </w:pPr>
    </w:p>
    <w:p w:rsidR="002276D8" w:rsidRPr="00705D47" w:rsidRDefault="002276D8" w:rsidP="002276D8">
      <w:pPr>
        <w:spacing w:line="240" w:lineRule="exact"/>
        <w:ind w:firstLine="567"/>
        <w:jc w:val="both"/>
        <w:rPr>
          <w:sz w:val="18"/>
          <w:szCs w:val="18"/>
        </w:rPr>
      </w:pPr>
      <w:r w:rsidRPr="00705D47">
        <w:rPr>
          <w:sz w:val="18"/>
          <w:szCs w:val="18"/>
        </w:rPr>
        <w:t>Disiplin kurullarının teşekkülü:</w:t>
      </w:r>
    </w:p>
    <w:p w:rsidR="002276D8" w:rsidRPr="00705D47" w:rsidRDefault="002276D8" w:rsidP="002276D8">
      <w:pPr>
        <w:spacing w:line="240" w:lineRule="exact"/>
        <w:ind w:firstLine="567"/>
        <w:jc w:val="both"/>
        <w:rPr>
          <w:sz w:val="18"/>
          <w:szCs w:val="18"/>
        </w:rPr>
      </w:pPr>
      <w:r w:rsidRPr="00705D47">
        <w:rPr>
          <w:b/>
          <w:sz w:val="18"/>
          <w:szCs w:val="18"/>
        </w:rPr>
        <w:t>MADDE 53/E-</w:t>
      </w:r>
      <w:r w:rsidRPr="00705D47">
        <w:rPr>
          <w:sz w:val="18"/>
          <w:szCs w:val="18"/>
        </w:rPr>
        <w:t xml:space="preserve"> </w:t>
      </w:r>
      <w:r w:rsidRPr="00705D47">
        <w:rPr>
          <w:b/>
          <w:sz w:val="18"/>
          <w:szCs w:val="18"/>
        </w:rPr>
        <w:t xml:space="preserve">(Ek: </w:t>
      </w:r>
      <w:proofErr w:type="gramStart"/>
      <w:r w:rsidRPr="00705D47">
        <w:rPr>
          <w:b/>
          <w:sz w:val="18"/>
          <w:szCs w:val="18"/>
        </w:rPr>
        <w:t>2/12/2016</w:t>
      </w:r>
      <w:proofErr w:type="gramEnd"/>
      <w:r w:rsidRPr="00705D47">
        <w:rPr>
          <w:b/>
          <w:sz w:val="18"/>
          <w:szCs w:val="18"/>
        </w:rPr>
        <w:t xml:space="preserve"> - 6764/32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40" w:lineRule="exact"/>
        <w:ind w:firstLine="567"/>
        <w:jc w:val="both"/>
        <w:rPr>
          <w:sz w:val="18"/>
          <w:szCs w:val="18"/>
        </w:rPr>
      </w:pPr>
      <w:r w:rsidRPr="00705D47">
        <w:rPr>
          <w:sz w:val="18"/>
          <w:szCs w:val="18"/>
        </w:rPr>
        <w:t xml:space="preserve">Yüksek Disiplin Kurulu Yükseköğretim Genel Kuruludur. </w:t>
      </w:r>
    </w:p>
    <w:p w:rsidR="002276D8" w:rsidRPr="00705D47" w:rsidRDefault="002276D8" w:rsidP="002276D8">
      <w:pPr>
        <w:spacing w:line="240" w:lineRule="exact"/>
        <w:ind w:firstLine="567"/>
        <w:jc w:val="both"/>
        <w:rPr>
          <w:sz w:val="18"/>
          <w:szCs w:val="18"/>
        </w:rPr>
      </w:pPr>
      <w:r w:rsidRPr="00705D47">
        <w:rPr>
          <w:sz w:val="18"/>
          <w:szCs w:val="18"/>
        </w:rPr>
        <w:t xml:space="preserve">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rsidR="002276D8" w:rsidRPr="00705D47" w:rsidRDefault="002276D8" w:rsidP="002276D8">
      <w:pPr>
        <w:spacing w:line="240" w:lineRule="exact"/>
        <w:ind w:firstLine="567"/>
        <w:jc w:val="both"/>
        <w:rPr>
          <w:sz w:val="18"/>
          <w:szCs w:val="18"/>
        </w:rPr>
      </w:pPr>
      <w:r w:rsidRPr="00705D47">
        <w:rPr>
          <w:sz w:val="18"/>
          <w:szCs w:val="18"/>
        </w:rPr>
        <w:t>Yükseköğretim Kurulu personeli için disiplin kurulu, Genel Sekreterin başkanlığında, I. Hukuk Müşaviri ile Personel, Strateji Geliştirme, İdari ve Mali İşler Daire başkanlarından teşekkül eder.</w:t>
      </w:r>
    </w:p>
    <w:p w:rsidR="002276D8" w:rsidRPr="00705D47" w:rsidRDefault="002276D8" w:rsidP="002276D8">
      <w:pPr>
        <w:spacing w:line="240" w:lineRule="exact"/>
        <w:ind w:firstLine="567"/>
        <w:jc w:val="both"/>
        <w:rPr>
          <w:sz w:val="18"/>
          <w:szCs w:val="18"/>
        </w:rPr>
      </w:pPr>
      <w:r w:rsidRPr="00705D47">
        <w:rPr>
          <w:sz w:val="18"/>
          <w:szCs w:val="18"/>
        </w:rPr>
        <w:t xml:space="preserve">Üniversitelerarası Kurul personeli için disiplin kurulu, Genel Sekreterin başkanlığında Genel Sekreter Yardımcısı ve Hukuk Müşavirinden teşekkül eder. </w:t>
      </w:r>
    </w:p>
    <w:p w:rsidR="002276D8" w:rsidRPr="00705D47" w:rsidRDefault="002276D8" w:rsidP="002276D8">
      <w:pPr>
        <w:spacing w:line="240" w:lineRule="exact"/>
        <w:ind w:firstLine="567"/>
        <w:jc w:val="both"/>
        <w:rPr>
          <w:sz w:val="18"/>
          <w:szCs w:val="18"/>
        </w:rPr>
      </w:pPr>
      <w:r w:rsidRPr="00705D47">
        <w:rPr>
          <w:sz w:val="18"/>
          <w:szCs w:val="18"/>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2276D8" w:rsidRPr="00705D47" w:rsidRDefault="002276D8" w:rsidP="002276D8">
      <w:pPr>
        <w:spacing w:line="240" w:lineRule="exact"/>
        <w:ind w:firstLine="567"/>
        <w:jc w:val="both"/>
        <w:rPr>
          <w:sz w:val="18"/>
          <w:szCs w:val="18"/>
        </w:rPr>
      </w:pPr>
      <w:r w:rsidRPr="00705D47">
        <w:rPr>
          <w:sz w:val="18"/>
          <w:szCs w:val="18"/>
        </w:rPr>
        <w:t>Soruşturmada görev alanlar disiplin kurullarındaki oylamalara, disiplin kurulunda görev alanlar ile disiplin cezası verenler bu cezalara itirazların görüşüldüğü kurullardaki oylamalara katılamazlar.</w:t>
      </w:r>
    </w:p>
    <w:p w:rsidR="002276D8" w:rsidRPr="00705D47" w:rsidRDefault="002276D8" w:rsidP="002276D8">
      <w:pPr>
        <w:spacing w:line="240" w:lineRule="exact"/>
        <w:ind w:firstLine="567"/>
        <w:jc w:val="both"/>
        <w:rPr>
          <w:sz w:val="18"/>
          <w:szCs w:val="18"/>
        </w:rPr>
      </w:pPr>
      <w:r w:rsidRPr="00705D47">
        <w:rPr>
          <w:sz w:val="18"/>
          <w:szCs w:val="18"/>
        </w:rPr>
        <w:t>Herhangi bir sebeple disiplin kurullarının teşekkül edememesi halinde eksik üyelikler eşdeğer unvana sahip öğretim üyeleri arasından senato tarafından belirlenen üyelerce tamamlanır.</w:t>
      </w:r>
    </w:p>
    <w:p w:rsidR="002276D8" w:rsidRPr="00705D47" w:rsidRDefault="002276D8" w:rsidP="002276D8">
      <w:pPr>
        <w:spacing w:line="240" w:lineRule="exact"/>
        <w:ind w:firstLine="567"/>
        <w:jc w:val="both"/>
        <w:rPr>
          <w:sz w:val="18"/>
          <w:szCs w:val="18"/>
        </w:rPr>
      </w:pPr>
      <w:r w:rsidRPr="00705D47">
        <w:rPr>
          <w:sz w:val="18"/>
          <w:szCs w:val="18"/>
        </w:rPr>
        <w:t>İtiraz:</w:t>
      </w:r>
    </w:p>
    <w:p w:rsidR="002276D8" w:rsidRPr="00705D47" w:rsidRDefault="002276D8" w:rsidP="002276D8">
      <w:pPr>
        <w:spacing w:line="220" w:lineRule="exact"/>
        <w:ind w:firstLine="567"/>
        <w:jc w:val="both"/>
        <w:rPr>
          <w:sz w:val="18"/>
          <w:szCs w:val="18"/>
        </w:rPr>
      </w:pPr>
      <w:r w:rsidRPr="00705D47">
        <w:rPr>
          <w:b/>
          <w:sz w:val="18"/>
          <w:szCs w:val="18"/>
        </w:rPr>
        <w:t xml:space="preserve">MADDE 53/F- (Ek: </w:t>
      </w:r>
      <w:proofErr w:type="gramStart"/>
      <w:r w:rsidRPr="00705D47">
        <w:rPr>
          <w:b/>
          <w:sz w:val="18"/>
          <w:szCs w:val="18"/>
        </w:rPr>
        <w:t>2/12/2016</w:t>
      </w:r>
      <w:proofErr w:type="gramEnd"/>
      <w:r w:rsidRPr="00705D47">
        <w:rPr>
          <w:b/>
          <w:sz w:val="18"/>
          <w:szCs w:val="18"/>
        </w:rPr>
        <w:t xml:space="preserve"> - 6764/33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20" w:lineRule="exact"/>
        <w:ind w:firstLine="567"/>
        <w:jc w:val="both"/>
        <w:rPr>
          <w:sz w:val="18"/>
          <w:szCs w:val="18"/>
        </w:rPr>
      </w:pPr>
      <w:r w:rsidRPr="00705D47">
        <w:rPr>
          <w:sz w:val="18"/>
          <w:szCs w:val="18"/>
        </w:rPr>
        <w:t>Disiplin cezalarına itiraz edilebilecek amir ve kurullar şunlardır:</w:t>
      </w:r>
    </w:p>
    <w:p w:rsidR="002276D8" w:rsidRPr="00705D47" w:rsidRDefault="002276D8" w:rsidP="002276D8">
      <w:pPr>
        <w:spacing w:line="220" w:lineRule="exact"/>
        <w:ind w:firstLine="567"/>
        <w:jc w:val="both"/>
        <w:rPr>
          <w:sz w:val="18"/>
          <w:szCs w:val="18"/>
        </w:rPr>
      </w:pPr>
      <w:r w:rsidRPr="00705D47">
        <w:rPr>
          <w:sz w:val="18"/>
          <w:szCs w:val="18"/>
        </w:rPr>
        <w:t xml:space="preserve">a) Uyarma ve kınama cezalarına karşı itiraz ilgilinin görevli olduğu birimin disiplin kuruluna, dekanlar için üniversite disiplin kuruluna, rektörler ve bağımsız vakıf meslek yüksekokulu müdürleri için Yüksek Disiplin Kuruluna yapılabilir. </w:t>
      </w:r>
    </w:p>
    <w:p w:rsidR="002276D8" w:rsidRPr="00705D47" w:rsidRDefault="002276D8" w:rsidP="002276D8">
      <w:pPr>
        <w:spacing w:line="220" w:lineRule="exact"/>
        <w:ind w:firstLine="567"/>
        <w:jc w:val="both"/>
        <w:rPr>
          <w:sz w:val="18"/>
          <w:szCs w:val="18"/>
        </w:rPr>
      </w:pPr>
      <w:r w:rsidRPr="00705D47">
        <w:rPr>
          <w:sz w:val="18"/>
          <w:szCs w:val="18"/>
        </w:rPr>
        <w:t>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2276D8" w:rsidRPr="00705D47" w:rsidRDefault="002276D8" w:rsidP="002276D8">
      <w:pPr>
        <w:spacing w:line="220" w:lineRule="exact"/>
        <w:ind w:firstLine="567"/>
        <w:jc w:val="both"/>
        <w:rPr>
          <w:sz w:val="18"/>
          <w:szCs w:val="18"/>
        </w:rPr>
      </w:pPr>
      <w:r w:rsidRPr="00705D47">
        <w:rPr>
          <w:sz w:val="18"/>
          <w:szCs w:val="18"/>
        </w:rPr>
        <w:t xml:space="preserve">İtiraz süresi, cezanın tebliğ tarihinden itibaren yedi gündür. </w:t>
      </w:r>
    </w:p>
    <w:p w:rsidR="002276D8" w:rsidRPr="00705D47" w:rsidRDefault="002276D8" w:rsidP="002276D8">
      <w:pPr>
        <w:spacing w:line="220" w:lineRule="exact"/>
        <w:ind w:firstLine="567"/>
        <w:jc w:val="both"/>
        <w:rPr>
          <w:sz w:val="18"/>
          <w:szCs w:val="18"/>
        </w:rPr>
      </w:pPr>
      <w:r w:rsidRPr="00705D47">
        <w:rPr>
          <w:sz w:val="18"/>
          <w:szCs w:val="18"/>
        </w:rPr>
        <w:t xml:space="preserve">İtiraz mercileri, itiraz tarihinden itibaren altmış gün içinde karar verir. </w:t>
      </w:r>
    </w:p>
    <w:p w:rsidR="002276D8" w:rsidRPr="00705D47" w:rsidRDefault="002276D8" w:rsidP="002276D8">
      <w:pPr>
        <w:spacing w:line="220" w:lineRule="exact"/>
        <w:ind w:firstLine="567"/>
        <w:jc w:val="both"/>
        <w:rPr>
          <w:sz w:val="18"/>
          <w:szCs w:val="18"/>
        </w:rPr>
      </w:pPr>
      <w:r w:rsidRPr="00705D47">
        <w:rPr>
          <w:sz w:val="18"/>
          <w:szCs w:val="18"/>
        </w:rPr>
        <w:t>İtiraz mercileri itirazı kabul ya da reddedebilir. İtirazın kabul edilmesi halinde ceza tüm sonuçlarıyla ortadan kalkar, ancak ilgili disiplin amiri veya disiplin kurulu tarafından kabul gerekçesine uygun olarak en geç üç ay içerisinde y</w:t>
      </w:r>
      <w:r>
        <w:rPr>
          <w:sz w:val="18"/>
          <w:szCs w:val="18"/>
        </w:rPr>
        <w:t>eni bir işlem tesis edilebilir.</w:t>
      </w:r>
    </w:p>
    <w:p w:rsidR="002276D8" w:rsidRPr="00705D47" w:rsidRDefault="002276D8" w:rsidP="002276D8">
      <w:pPr>
        <w:spacing w:line="220" w:lineRule="exact"/>
        <w:ind w:firstLine="567"/>
        <w:jc w:val="both"/>
        <w:rPr>
          <w:sz w:val="18"/>
          <w:szCs w:val="18"/>
        </w:rPr>
      </w:pPr>
      <w:r w:rsidRPr="00705D47">
        <w:rPr>
          <w:sz w:val="18"/>
          <w:szCs w:val="18"/>
        </w:rPr>
        <w:t xml:space="preserve">Özlük dosyasında saklama: </w:t>
      </w:r>
    </w:p>
    <w:p w:rsidR="002276D8" w:rsidRPr="00705D47" w:rsidRDefault="002276D8" w:rsidP="002276D8">
      <w:pPr>
        <w:spacing w:line="220" w:lineRule="exact"/>
        <w:ind w:firstLine="567"/>
        <w:jc w:val="both"/>
        <w:rPr>
          <w:sz w:val="18"/>
          <w:szCs w:val="18"/>
        </w:rPr>
      </w:pPr>
      <w:r w:rsidRPr="00705D47">
        <w:rPr>
          <w:b/>
          <w:sz w:val="18"/>
          <w:szCs w:val="18"/>
        </w:rPr>
        <w:t xml:space="preserve">MADDE 53/G- (Ek: </w:t>
      </w:r>
      <w:proofErr w:type="gramStart"/>
      <w:r w:rsidRPr="00705D47">
        <w:rPr>
          <w:b/>
          <w:sz w:val="18"/>
          <w:szCs w:val="18"/>
        </w:rPr>
        <w:t>2/12/2016</w:t>
      </w:r>
      <w:proofErr w:type="gramEnd"/>
      <w:r w:rsidRPr="00705D47">
        <w:rPr>
          <w:b/>
          <w:sz w:val="18"/>
          <w:szCs w:val="18"/>
        </w:rPr>
        <w:t xml:space="preserve"> - 6764/34 </w:t>
      </w:r>
      <w:proofErr w:type="spellStart"/>
      <w:r w:rsidRPr="00705D47">
        <w:rPr>
          <w:b/>
          <w:sz w:val="18"/>
          <w:szCs w:val="18"/>
        </w:rPr>
        <w:t>md.</w:t>
      </w:r>
      <w:proofErr w:type="spellEnd"/>
      <w:r w:rsidRPr="00705D47">
        <w:rPr>
          <w:b/>
          <w:sz w:val="18"/>
          <w:szCs w:val="18"/>
        </w:rPr>
        <w:t>)</w:t>
      </w:r>
    </w:p>
    <w:p w:rsidR="002276D8" w:rsidRPr="00705D47" w:rsidRDefault="002276D8" w:rsidP="002276D8">
      <w:pPr>
        <w:spacing w:line="220" w:lineRule="exact"/>
        <w:ind w:firstLine="567"/>
        <w:jc w:val="both"/>
        <w:rPr>
          <w:sz w:val="18"/>
          <w:szCs w:val="18"/>
        </w:rPr>
      </w:pPr>
      <w:r w:rsidRPr="00705D47">
        <w:rPr>
          <w:sz w:val="18"/>
          <w:szCs w:val="18"/>
        </w:rPr>
        <w:t xml:space="preserve">Disiplin cezaları ilgililerin özlük dosyalarında saklanır. </w:t>
      </w:r>
    </w:p>
    <w:p w:rsidR="002276D8" w:rsidRPr="00705D47" w:rsidRDefault="002276D8" w:rsidP="002276D8">
      <w:pPr>
        <w:spacing w:line="220" w:lineRule="exact"/>
        <w:ind w:firstLine="567"/>
        <w:jc w:val="both"/>
        <w:rPr>
          <w:sz w:val="18"/>
          <w:szCs w:val="18"/>
        </w:rPr>
      </w:pPr>
      <w:r w:rsidRPr="00705D47">
        <w:rPr>
          <w:sz w:val="18"/>
          <w:szCs w:val="18"/>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rsidR="00A14C02" w:rsidRDefault="00A14C02">
      <w:bookmarkStart w:id="0" w:name="_GoBack"/>
      <w:bookmarkEnd w:id="0"/>
    </w:p>
    <w:sectPr w:rsidR="00A14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D8"/>
    <w:rsid w:val="002276D8"/>
    <w:rsid w:val="00A14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cadas-yolcu</dc:creator>
  <cp:lastModifiedBy>cadas-yolcu</cp:lastModifiedBy>
  <cp:revision>1</cp:revision>
  <dcterms:created xsi:type="dcterms:W3CDTF">2017-03-13T06:46:00Z</dcterms:created>
  <dcterms:modified xsi:type="dcterms:W3CDTF">2017-03-13T06:47:00Z</dcterms:modified>
</cp:coreProperties>
</file>